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2"/>
        <w:gridCol w:w="1033"/>
        <w:gridCol w:w="803"/>
        <w:gridCol w:w="1301"/>
        <w:gridCol w:w="2104"/>
        <w:gridCol w:w="267"/>
        <w:gridCol w:w="1837"/>
      </w:tblGrid>
      <w:tr w:rsidR="00D30335" w:rsidRPr="002916AE" w14:paraId="679189BB" w14:textId="77777777" w:rsidTr="00576FD8">
        <w:trPr>
          <w:trHeight w:val="1147"/>
          <w:jc w:val="center"/>
        </w:trPr>
        <w:tc>
          <w:tcPr>
            <w:tcW w:w="4705" w:type="dxa"/>
            <w:gridSpan w:val="2"/>
            <w:tcBorders>
              <w:top w:val="nil"/>
              <w:left w:val="nil"/>
              <w:right w:val="nil"/>
            </w:tcBorders>
          </w:tcPr>
          <w:p w14:paraId="17A82EF3" w14:textId="5E7714F6" w:rsidR="00D30335" w:rsidRPr="002916AE" w:rsidRDefault="007B18B3" w:rsidP="0057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96C12E3" wp14:editId="621D490F">
                  <wp:extent cx="2540000" cy="712903"/>
                  <wp:effectExtent l="0" t="0" r="0" b="0"/>
                  <wp:docPr id="217691127" name="Picture 1" descr="DCYF Logo&#10;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91127" name="Picture 1" descr="DCYF Logo&#10;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027" cy="71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3FCE8A" w14:textId="07DE0925" w:rsidR="00D30335" w:rsidRPr="008F12CE" w:rsidRDefault="008F12CE" w:rsidP="00576FD8">
            <w:pPr>
              <w:tabs>
                <w:tab w:val="center" w:pos="357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8F12CE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Evaluación breve de ansiedad y TEPT: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br/>
            </w:r>
            <w:r w:rsidR="00D30335" w:rsidRPr="008F12CE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Niño / Joven</w:t>
            </w:r>
          </w:p>
          <w:p w14:paraId="418A093F" w14:textId="78D8EAB3" w:rsidR="00FB2E5F" w:rsidRPr="008F12CE" w:rsidRDefault="00FB2E5F" w:rsidP="008F12CE">
            <w:pPr>
              <w:tabs>
                <w:tab w:val="center" w:pos="3575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F12CE">
              <w:rPr>
                <w:rFonts w:ascii="Arial" w:hAnsi="Arial" w:cs="Arial"/>
                <w:b/>
                <w:sz w:val="21"/>
                <w:szCs w:val="21"/>
              </w:rPr>
              <w:t>Brief Assessment of Anxiety and PTSD:</w:t>
            </w:r>
            <w:r w:rsidR="008F12CE" w:rsidRPr="008F12C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8F12CE">
              <w:rPr>
                <w:rFonts w:ascii="Arial" w:hAnsi="Arial" w:cs="Arial"/>
                <w:b/>
                <w:sz w:val="21"/>
                <w:szCs w:val="21"/>
              </w:rPr>
              <w:t>Child / Youth</w:t>
            </w:r>
          </w:p>
        </w:tc>
      </w:tr>
      <w:tr w:rsidR="00D30335" w:rsidRPr="002916AE" w14:paraId="5037F6B4" w14:textId="77777777" w:rsidTr="00576FD8">
        <w:trPr>
          <w:trHeight w:hRule="exact" w:val="576"/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AE96" w14:textId="77777777" w:rsidR="00D30335" w:rsidRPr="002916AE" w:rsidRDefault="00D30335" w:rsidP="00CE12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CONTESTADA POR:</w:t>
            </w:r>
          </w:p>
          <w:p w14:paraId="05FFA0AA" w14:textId="77777777" w:rsidR="00D30335" w:rsidRPr="002916AE" w:rsidRDefault="00D30335" w:rsidP="00CE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A03" w14:textId="77777777" w:rsidR="00D30335" w:rsidRPr="002916AE" w:rsidRDefault="00D30335" w:rsidP="00CE12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70FB2E07" w14:textId="77777777" w:rsidR="00D30335" w:rsidRPr="002916AE" w:rsidRDefault="00D30335" w:rsidP="00CE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3AF" w14:textId="77777777" w:rsidR="00D30335" w:rsidRPr="002916AE" w:rsidRDefault="00D30335" w:rsidP="00CE12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DEL NIÑO</w:t>
            </w:r>
          </w:p>
          <w:p w14:paraId="7AF72533" w14:textId="77777777" w:rsidR="00D30335" w:rsidRPr="002916AE" w:rsidRDefault="00D30335" w:rsidP="00CE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3A1" w14:textId="77777777" w:rsidR="00D30335" w:rsidRPr="002916AE" w:rsidRDefault="00D30335" w:rsidP="00CE12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EDAD DEL NIÑO</w:t>
            </w:r>
          </w:p>
          <w:p w14:paraId="1F0CFC4E" w14:textId="77777777" w:rsidR="00D30335" w:rsidRPr="002916AE" w:rsidRDefault="00D30335" w:rsidP="00CE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s-US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US"/>
              </w:rPr>
              <w:fldChar w:fldCharType="end"/>
            </w:r>
            <w:bookmarkEnd w:id="0"/>
          </w:p>
        </w:tc>
      </w:tr>
      <w:tr w:rsidR="00D30335" w:rsidRPr="008F12CE" w14:paraId="327C3D51" w14:textId="77777777" w:rsidTr="00576FD8">
        <w:trPr>
          <w:jc w:val="center"/>
        </w:trPr>
        <w:tc>
          <w:tcPr>
            <w:tcW w:w="11017" w:type="dxa"/>
            <w:gridSpan w:val="7"/>
            <w:tcBorders>
              <w:top w:val="single" w:sz="4" w:space="0" w:color="auto"/>
            </w:tcBorders>
          </w:tcPr>
          <w:p w14:paraId="0E004457" w14:textId="77777777" w:rsidR="00D30335" w:rsidRPr="00FB2E5F" w:rsidRDefault="00D30335" w:rsidP="007A385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Ansiedad:  </w:t>
            </w:r>
          </w:p>
          <w:p w14:paraId="3B4A7521" w14:textId="77777777" w:rsidR="00D30335" w:rsidRPr="00FB2E5F" w:rsidRDefault="00D30335" w:rsidP="007527BB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Aquí hay una lista de frases que describen cómo se siente la gente.  Decida si “No es cierto o casi nunca es cierto”, o “Es algo cierto o a veces es cierto”, o “Es muy cierto o es cierto con mucha frecuencia” para usted.  Después, para cada frase, elija la respuesta que mejor le describa a usted durante los últimos tres (3) meses.</w:t>
            </w:r>
          </w:p>
        </w:tc>
      </w:tr>
      <w:tr w:rsidR="00D30335" w:rsidRPr="008F12CE" w14:paraId="742D7B68" w14:textId="77777777" w:rsidTr="00576FD8">
        <w:trPr>
          <w:jc w:val="center"/>
        </w:trPr>
        <w:tc>
          <w:tcPr>
            <w:tcW w:w="4705" w:type="dxa"/>
            <w:gridSpan w:val="2"/>
            <w:tcBorders>
              <w:bottom w:val="nil"/>
            </w:tcBorders>
          </w:tcPr>
          <w:p w14:paraId="63492D75" w14:textId="77777777" w:rsidR="00D30335" w:rsidRPr="00FB2E5F" w:rsidRDefault="00D3033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04" w:type="dxa"/>
            <w:gridSpan w:val="2"/>
          </w:tcPr>
          <w:p w14:paraId="0961C3F7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0</w:t>
            </w:r>
          </w:p>
          <w:p w14:paraId="06A781C6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 es cierto o</w:t>
            </w:r>
          </w:p>
          <w:p w14:paraId="632A2E64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casi nunca es cierto</w:t>
            </w:r>
          </w:p>
        </w:tc>
        <w:tc>
          <w:tcPr>
            <w:tcW w:w="2104" w:type="dxa"/>
          </w:tcPr>
          <w:p w14:paraId="6442ABA3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1</w:t>
            </w:r>
          </w:p>
          <w:p w14:paraId="6CBF68F9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 algo cierto o a veces es cierto</w:t>
            </w:r>
          </w:p>
        </w:tc>
        <w:tc>
          <w:tcPr>
            <w:tcW w:w="2104" w:type="dxa"/>
            <w:gridSpan w:val="2"/>
          </w:tcPr>
          <w:p w14:paraId="062B13B8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2</w:t>
            </w:r>
          </w:p>
          <w:p w14:paraId="3DA025AD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 muy cierto o</w:t>
            </w:r>
          </w:p>
          <w:p w14:paraId="43D241A7" w14:textId="77777777" w:rsidR="00D30335" w:rsidRPr="00FB2E5F" w:rsidRDefault="00D30335" w:rsidP="007A385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 cierto con mucha frecuencia</w:t>
            </w:r>
          </w:p>
        </w:tc>
      </w:tr>
      <w:tr w:rsidR="00D30335" w:rsidRPr="002916AE" w14:paraId="3F69ED62" w14:textId="77777777" w:rsidTr="00576FD8">
        <w:trPr>
          <w:jc w:val="center"/>
        </w:trPr>
        <w:tc>
          <w:tcPr>
            <w:tcW w:w="4705" w:type="dxa"/>
            <w:gridSpan w:val="2"/>
            <w:tcBorders>
              <w:top w:val="nil"/>
            </w:tcBorders>
          </w:tcPr>
          <w:p w14:paraId="0FE43986" w14:textId="77777777" w:rsidR="00D30335" w:rsidRPr="00FB2E5F" w:rsidRDefault="00D30335" w:rsidP="007A3859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Me asusto mucho sin motivo alguno.</w:t>
            </w:r>
          </w:p>
        </w:tc>
        <w:tc>
          <w:tcPr>
            <w:tcW w:w="2104" w:type="dxa"/>
            <w:gridSpan w:val="2"/>
          </w:tcPr>
          <w:p w14:paraId="417F7D28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bookmarkEnd w:id="1"/>
          </w:p>
        </w:tc>
        <w:tc>
          <w:tcPr>
            <w:tcW w:w="2104" w:type="dxa"/>
          </w:tcPr>
          <w:p w14:paraId="52F13934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</w:tcPr>
          <w:p w14:paraId="0B2C5949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2916AE" w14:paraId="0BBA3A96" w14:textId="77777777" w:rsidTr="00576FD8">
        <w:trPr>
          <w:jc w:val="center"/>
        </w:trPr>
        <w:tc>
          <w:tcPr>
            <w:tcW w:w="4705" w:type="dxa"/>
            <w:gridSpan w:val="2"/>
          </w:tcPr>
          <w:p w14:paraId="5DC4945A" w14:textId="77777777" w:rsidR="00D30335" w:rsidRPr="00FB2E5F" w:rsidRDefault="00D30335" w:rsidP="007A3859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Tengo miedo de estar solo en la casa.</w:t>
            </w:r>
          </w:p>
        </w:tc>
        <w:tc>
          <w:tcPr>
            <w:tcW w:w="2104" w:type="dxa"/>
            <w:gridSpan w:val="2"/>
          </w:tcPr>
          <w:p w14:paraId="597C3309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</w:tcPr>
          <w:p w14:paraId="0CBEC128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</w:tcPr>
          <w:p w14:paraId="0D04C9B1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2916AE" w14:paraId="5E380CEB" w14:textId="77777777" w:rsidTr="00576FD8">
        <w:trPr>
          <w:jc w:val="center"/>
        </w:trPr>
        <w:tc>
          <w:tcPr>
            <w:tcW w:w="4705" w:type="dxa"/>
            <w:gridSpan w:val="2"/>
          </w:tcPr>
          <w:p w14:paraId="02663136" w14:textId="77777777" w:rsidR="00D30335" w:rsidRPr="00FB2E5F" w:rsidRDefault="00D30335" w:rsidP="00093148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La gente me dice que me preocupo demasiado.</w:t>
            </w:r>
          </w:p>
        </w:tc>
        <w:tc>
          <w:tcPr>
            <w:tcW w:w="2104" w:type="dxa"/>
            <w:gridSpan w:val="2"/>
          </w:tcPr>
          <w:p w14:paraId="257A983F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</w:tcPr>
          <w:p w14:paraId="6B2F6222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</w:tcPr>
          <w:p w14:paraId="13D49A81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2916AE" w14:paraId="14396C59" w14:textId="77777777" w:rsidTr="00576FD8">
        <w:trPr>
          <w:jc w:val="center"/>
        </w:trPr>
        <w:tc>
          <w:tcPr>
            <w:tcW w:w="4705" w:type="dxa"/>
            <w:gridSpan w:val="2"/>
            <w:tcBorders>
              <w:bottom w:val="single" w:sz="2" w:space="0" w:color="auto"/>
            </w:tcBorders>
          </w:tcPr>
          <w:p w14:paraId="27548D35" w14:textId="77777777" w:rsidR="00D30335" w:rsidRPr="00FB2E5F" w:rsidRDefault="00D30335" w:rsidP="007A3859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Tengo miedo de ir a la escuela.</w:t>
            </w:r>
          </w:p>
        </w:tc>
        <w:tc>
          <w:tcPr>
            <w:tcW w:w="2104" w:type="dxa"/>
            <w:gridSpan w:val="2"/>
            <w:tcBorders>
              <w:bottom w:val="single" w:sz="2" w:space="0" w:color="auto"/>
            </w:tcBorders>
          </w:tcPr>
          <w:p w14:paraId="71B9EB10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tcBorders>
              <w:bottom w:val="single" w:sz="2" w:space="0" w:color="auto"/>
            </w:tcBorders>
          </w:tcPr>
          <w:p w14:paraId="047BC997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  <w:tcBorders>
              <w:bottom w:val="single" w:sz="2" w:space="0" w:color="auto"/>
            </w:tcBorders>
          </w:tcPr>
          <w:p w14:paraId="1BF1543D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2916AE" w14:paraId="729FC70A" w14:textId="77777777" w:rsidTr="00576FD8">
        <w:trPr>
          <w:jc w:val="center"/>
        </w:trPr>
        <w:tc>
          <w:tcPr>
            <w:tcW w:w="4705" w:type="dxa"/>
            <w:gridSpan w:val="2"/>
            <w:tcBorders>
              <w:bottom w:val="single" w:sz="2" w:space="0" w:color="auto"/>
            </w:tcBorders>
          </w:tcPr>
          <w:p w14:paraId="79FE510B" w14:textId="77777777" w:rsidR="00D30335" w:rsidRPr="002916AE" w:rsidRDefault="00D30335" w:rsidP="007A385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Soy tímido.</w:t>
            </w:r>
          </w:p>
        </w:tc>
        <w:tc>
          <w:tcPr>
            <w:tcW w:w="2104" w:type="dxa"/>
            <w:gridSpan w:val="2"/>
            <w:tcBorders>
              <w:bottom w:val="single" w:sz="2" w:space="0" w:color="auto"/>
            </w:tcBorders>
          </w:tcPr>
          <w:p w14:paraId="2C781479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tcBorders>
              <w:bottom w:val="single" w:sz="2" w:space="0" w:color="auto"/>
            </w:tcBorders>
          </w:tcPr>
          <w:p w14:paraId="15B63B01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  <w:tcBorders>
              <w:bottom w:val="single" w:sz="2" w:space="0" w:color="auto"/>
            </w:tcBorders>
          </w:tcPr>
          <w:p w14:paraId="0B024F10" w14:textId="77777777" w:rsidR="00D30335" w:rsidRPr="002916AE" w:rsidRDefault="00D30335" w:rsidP="0052235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8F12CE" w14:paraId="0513A0A2" w14:textId="77777777" w:rsidTr="00576FD8">
        <w:trPr>
          <w:trHeight w:val="1003"/>
          <w:jc w:val="center"/>
        </w:trPr>
        <w:tc>
          <w:tcPr>
            <w:tcW w:w="11017" w:type="dxa"/>
            <w:gridSpan w:val="7"/>
            <w:tcBorders>
              <w:top w:val="single" w:sz="2" w:space="0" w:color="auto"/>
              <w:left w:val="nil"/>
              <w:right w:val="nil"/>
            </w:tcBorders>
          </w:tcPr>
          <w:p w14:paraId="76A3CD9B" w14:textId="4431086D" w:rsidR="00D30335" w:rsidRPr="00FB2E5F" w:rsidRDefault="00576FD8" w:rsidP="00FB2E5F">
            <w:pPr>
              <w:tabs>
                <w:tab w:val="left" w:pos="8340"/>
                <w:tab w:val="right" w:pos="10787"/>
              </w:tabs>
              <w:spacing w:before="2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Ansiedad:  3 o más = clínic</w:t>
            </w:r>
            <w:r w:rsidR="00A9201B">
              <w:rPr>
                <w:rFonts w:ascii="Arial" w:hAnsi="Arial"/>
                <w:sz w:val="20"/>
                <w:szCs w:val="20"/>
                <w:lang w:val="es-US"/>
              </w:rPr>
              <w:t>o</w:t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Calificación: </w:t>
            </w:r>
            <w:r>
              <w:rPr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sz w:val="24"/>
                <w:szCs w:val="24"/>
                <w:lang w:val="es-US"/>
              </w:rPr>
            </w:r>
            <w:r>
              <w:rPr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  <w:lang w:val="es-US"/>
              </w:rPr>
              <w:t>  </w:t>
            </w:r>
            <w:r>
              <w:rPr>
                <w:sz w:val="24"/>
                <w:szCs w:val="24"/>
                <w:lang w:val="es-US"/>
              </w:rPr>
              <w:fldChar w:fldCharType="end"/>
            </w:r>
            <w:r w:rsidRPr="00FB2E5F">
              <w:rPr>
                <w:sz w:val="24"/>
                <w:szCs w:val="24"/>
                <w:u w:val="single"/>
                <w:lang w:val="es-US"/>
              </w:rPr>
              <w:tab/>
            </w:r>
          </w:p>
        </w:tc>
      </w:tr>
      <w:tr w:rsidR="00D30335" w:rsidRPr="008F12CE" w14:paraId="1BEE8BF4" w14:textId="77777777" w:rsidTr="00576FD8">
        <w:trPr>
          <w:jc w:val="center"/>
        </w:trPr>
        <w:tc>
          <w:tcPr>
            <w:tcW w:w="11017" w:type="dxa"/>
            <w:gridSpan w:val="7"/>
          </w:tcPr>
          <w:p w14:paraId="5D061AED" w14:textId="77777777" w:rsidR="00D30335" w:rsidRPr="00FB2E5F" w:rsidRDefault="00D30335" w:rsidP="007A385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Síntomas de trastorno de estrés postraumático: </w:t>
            </w:r>
          </w:p>
          <w:p w14:paraId="4E43D927" w14:textId="77777777" w:rsidR="00D30335" w:rsidRPr="00FB2E5F" w:rsidRDefault="00D30335" w:rsidP="007527BB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Aquí hay una lista de frases que describen cómo se siente la gente. Decida si “No es cierto o casi nunca es cierto”, o “Es algo cierto o a veces es cierto”, o “Es muy cierto o es cierto con mucha frecuencia” para usted.  Después, para cada frase, elija la respuesta que mejor le describa a usted durante los últimos tres (3) meses.</w:t>
            </w:r>
          </w:p>
        </w:tc>
      </w:tr>
      <w:tr w:rsidR="00D30335" w:rsidRPr="008F12CE" w14:paraId="3672C5F8" w14:textId="77777777" w:rsidTr="00576FD8">
        <w:trPr>
          <w:jc w:val="center"/>
        </w:trPr>
        <w:tc>
          <w:tcPr>
            <w:tcW w:w="4705" w:type="dxa"/>
            <w:gridSpan w:val="2"/>
            <w:tcBorders>
              <w:bottom w:val="nil"/>
            </w:tcBorders>
          </w:tcPr>
          <w:p w14:paraId="297BE0DD" w14:textId="77777777" w:rsidR="00D30335" w:rsidRPr="00FB2E5F" w:rsidRDefault="00D3033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104" w:type="dxa"/>
            <w:gridSpan w:val="2"/>
          </w:tcPr>
          <w:p w14:paraId="106E543B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0</w:t>
            </w:r>
          </w:p>
          <w:p w14:paraId="73A21C05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No es cierto o</w:t>
            </w:r>
          </w:p>
          <w:p w14:paraId="2D19DBB0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casi nunca es cierto</w:t>
            </w:r>
          </w:p>
        </w:tc>
        <w:tc>
          <w:tcPr>
            <w:tcW w:w="2104" w:type="dxa"/>
          </w:tcPr>
          <w:p w14:paraId="540DA9C1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1</w:t>
            </w:r>
          </w:p>
          <w:p w14:paraId="2B364182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 algo cierto o a veces es cierto</w:t>
            </w:r>
          </w:p>
        </w:tc>
        <w:tc>
          <w:tcPr>
            <w:tcW w:w="2104" w:type="dxa"/>
            <w:gridSpan w:val="2"/>
          </w:tcPr>
          <w:p w14:paraId="5B7BDD62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2</w:t>
            </w:r>
          </w:p>
          <w:p w14:paraId="39E8EB8B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 muy cierto o</w:t>
            </w:r>
          </w:p>
          <w:p w14:paraId="37A0FF66" w14:textId="77777777" w:rsidR="00D30335" w:rsidRPr="00FB2E5F" w:rsidRDefault="00D30335" w:rsidP="005223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es cierto con mucha frecuencia</w:t>
            </w:r>
          </w:p>
        </w:tc>
      </w:tr>
      <w:tr w:rsidR="00D30335" w:rsidRPr="002916AE" w14:paraId="5A8A6CD8" w14:textId="77777777" w:rsidTr="00576FD8">
        <w:trPr>
          <w:jc w:val="center"/>
        </w:trPr>
        <w:tc>
          <w:tcPr>
            <w:tcW w:w="4705" w:type="dxa"/>
            <w:gridSpan w:val="2"/>
            <w:tcBorders>
              <w:top w:val="nil"/>
            </w:tcBorders>
          </w:tcPr>
          <w:p w14:paraId="6C2193BB" w14:textId="77777777" w:rsidR="00D30335" w:rsidRPr="00FB2E5F" w:rsidRDefault="00D30335" w:rsidP="00093148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Tengo sueños aterradores acerca de algo muy malo que me pasó una vez.</w:t>
            </w:r>
          </w:p>
        </w:tc>
        <w:tc>
          <w:tcPr>
            <w:tcW w:w="2104" w:type="dxa"/>
            <w:gridSpan w:val="2"/>
            <w:vAlign w:val="center"/>
          </w:tcPr>
          <w:p w14:paraId="5F2D6890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vAlign w:val="center"/>
          </w:tcPr>
          <w:p w14:paraId="6C11516C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  <w:vAlign w:val="center"/>
          </w:tcPr>
          <w:p w14:paraId="6F6D98C3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2916AE" w14:paraId="2B46E4CC" w14:textId="77777777" w:rsidTr="00576FD8">
        <w:trPr>
          <w:jc w:val="center"/>
        </w:trPr>
        <w:tc>
          <w:tcPr>
            <w:tcW w:w="4705" w:type="dxa"/>
            <w:gridSpan w:val="2"/>
          </w:tcPr>
          <w:p w14:paraId="0B7E8BFD" w14:textId="77777777" w:rsidR="00D30335" w:rsidRPr="00FB2E5F" w:rsidRDefault="00D30335" w:rsidP="00093148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Trato de no pensar en una cosa muy mala que me pasó una vez.</w:t>
            </w:r>
          </w:p>
        </w:tc>
        <w:tc>
          <w:tcPr>
            <w:tcW w:w="2104" w:type="dxa"/>
            <w:gridSpan w:val="2"/>
            <w:vAlign w:val="center"/>
          </w:tcPr>
          <w:p w14:paraId="10CD2382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vAlign w:val="center"/>
          </w:tcPr>
          <w:p w14:paraId="28D7E75A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  <w:vAlign w:val="center"/>
          </w:tcPr>
          <w:p w14:paraId="7DD33937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2916AE" w14:paraId="7B8244D8" w14:textId="77777777" w:rsidTr="00576FD8">
        <w:trPr>
          <w:jc w:val="center"/>
        </w:trPr>
        <w:tc>
          <w:tcPr>
            <w:tcW w:w="4705" w:type="dxa"/>
            <w:gridSpan w:val="2"/>
          </w:tcPr>
          <w:p w14:paraId="59C43CA6" w14:textId="77777777" w:rsidR="00D30335" w:rsidRPr="00FB2E5F" w:rsidRDefault="00D30335" w:rsidP="00093148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Me asusto mucho cuando recuerdo una cosa muy mala que me pasó una vez.</w:t>
            </w:r>
          </w:p>
        </w:tc>
        <w:tc>
          <w:tcPr>
            <w:tcW w:w="2104" w:type="dxa"/>
            <w:gridSpan w:val="2"/>
            <w:vAlign w:val="center"/>
          </w:tcPr>
          <w:p w14:paraId="5857A4A3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vAlign w:val="center"/>
          </w:tcPr>
          <w:p w14:paraId="3553F67B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  <w:vAlign w:val="center"/>
          </w:tcPr>
          <w:p w14:paraId="71238A6C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2916AE" w14:paraId="39C0D8FC" w14:textId="77777777" w:rsidTr="00576FD8">
        <w:trPr>
          <w:jc w:val="center"/>
        </w:trPr>
        <w:tc>
          <w:tcPr>
            <w:tcW w:w="4705" w:type="dxa"/>
            <w:gridSpan w:val="2"/>
            <w:tcBorders>
              <w:bottom w:val="single" w:sz="2" w:space="0" w:color="auto"/>
            </w:tcBorders>
          </w:tcPr>
          <w:p w14:paraId="4F981D29" w14:textId="77777777" w:rsidR="00D30335" w:rsidRPr="00FB2E5F" w:rsidRDefault="00D30335" w:rsidP="00093148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Sigo pensando en una cosa muy mala que me pasó una vez, incluso cuando no quiero pensar en ella.</w:t>
            </w:r>
          </w:p>
        </w:tc>
        <w:tc>
          <w:tcPr>
            <w:tcW w:w="2104" w:type="dxa"/>
            <w:gridSpan w:val="2"/>
            <w:tcBorders>
              <w:bottom w:val="single" w:sz="2" w:space="0" w:color="auto"/>
            </w:tcBorders>
            <w:vAlign w:val="center"/>
          </w:tcPr>
          <w:p w14:paraId="19A39021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tcBorders>
              <w:bottom w:val="single" w:sz="2" w:space="0" w:color="auto"/>
            </w:tcBorders>
            <w:vAlign w:val="center"/>
          </w:tcPr>
          <w:p w14:paraId="32DCFA7C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104" w:type="dxa"/>
            <w:gridSpan w:val="2"/>
            <w:tcBorders>
              <w:bottom w:val="single" w:sz="2" w:space="0" w:color="auto"/>
            </w:tcBorders>
            <w:vAlign w:val="center"/>
          </w:tcPr>
          <w:p w14:paraId="62823F3C" w14:textId="77777777" w:rsidR="00D30335" w:rsidRPr="002916AE" w:rsidRDefault="00D30335" w:rsidP="007A385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D30335" w:rsidRPr="008F12CE" w14:paraId="5BF3F392" w14:textId="77777777" w:rsidTr="00576FD8">
        <w:trPr>
          <w:trHeight w:val="418"/>
          <w:jc w:val="center"/>
        </w:trPr>
        <w:tc>
          <w:tcPr>
            <w:tcW w:w="11017" w:type="dxa"/>
            <w:gridSpan w:val="7"/>
            <w:tcBorders>
              <w:left w:val="nil"/>
              <w:bottom w:val="nil"/>
              <w:right w:val="nil"/>
            </w:tcBorders>
          </w:tcPr>
          <w:p w14:paraId="3650FC83" w14:textId="7FE262FE" w:rsidR="00D30335" w:rsidRPr="00FB2E5F" w:rsidRDefault="00576FD8" w:rsidP="00FB2E5F">
            <w:pPr>
              <w:tabs>
                <w:tab w:val="left" w:pos="7980"/>
                <w:tab w:val="right" w:pos="10787"/>
              </w:tabs>
              <w:spacing w:before="24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TEPT:  6 o más = clínico</w:t>
            </w:r>
            <w:r>
              <w:rPr>
                <w:rFonts w:ascii="Arial" w:hAnsi="Arial"/>
                <w:sz w:val="20"/>
                <w:szCs w:val="20"/>
                <w:lang w:val="es-US"/>
              </w:rPr>
              <w:tab/>
              <w:t xml:space="preserve">Calificación:  </w:t>
            </w:r>
            <w:r>
              <w:rPr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es-US"/>
              </w:rPr>
              <w:instrText xml:space="preserve"> FORMTEXT </w:instrText>
            </w:r>
            <w:r>
              <w:rPr>
                <w:sz w:val="24"/>
                <w:szCs w:val="24"/>
                <w:lang w:val="es-US"/>
              </w:rPr>
            </w:r>
            <w:r>
              <w:rPr>
                <w:sz w:val="24"/>
                <w:szCs w:val="24"/>
                <w:lang w:val="es-US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  <w:lang w:val="es-US"/>
              </w:rPr>
              <w:t>  </w:t>
            </w:r>
            <w:r>
              <w:rPr>
                <w:sz w:val="24"/>
                <w:szCs w:val="24"/>
                <w:lang w:val="es-US"/>
              </w:rPr>
              <w:fldChar w:fldCharType="end"/>
            </w:r>
            <w:r w:rsidRPr="00FB2E5F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ab/>
            </w:r>
          </w:p>
        </w:tc>
      </w:tr>
    </w:tbl>
    <w:p w14:paraId="38D41AE8" w14:textId="77777777" w:rsidR="00432201" w:rsidRPr="00FB2E5F" w:rsidRDefault="00432201">
      <w:pPr>
        <w:rPr>
          <w:rFonts w:ascii="Arial" w:hAnsi="Arial" w:cs="Arial"/>
          <w:sz w:val="20"/>
          <w:szCs w:val="20"/>
          <w:lang w:val="es-ES"/>
        </w:rPr>
      </w:pPr>
    </w:p>
    <w:sectPr w:rsidR="00432201" w:rsidRPr="00FB2E5F" w:rsidSect="00576FD8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CA12" w14:textId="77777777" w:rsidR="00A82F64" w:rsidRDefault="00A82F64" w:rsidP="00F4160B">
      <w:pPr>
        <w:spacing w:after="0" w:line="240" w:lineRule="auto"/>
      </w:pPr>
      <w:r>
        <w:separator/>
      </w:r>
    </w:p>
  </w:endnote>
  <w:endnote w:type="continuationSeparator" w:id="0">
    <w:p w14:paraId="349175B2" w14:textId="77777777" w:rsidR="00A82F64" w:rsidRDefault="00A82F64" w:rsidP="00F4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13FE" w14:textId="77777777" w:rsidR="00C66B6A" w:rsidRPr="00BF3E34" w:rsidRDefault="00C66B6A" w:rsidP="00C66B6A">
    <w:pPr>
      <w:pStyle w:val="Footer"/>
      <w:rPr>
        <w:rFonts w:ascii="Arial" w:hAnsi="Arial" w:cs="Arial"/>
        <w:b/>
        <w:sz w:val="14"/>
        <w:szCs w:val="14"/>
      </w:rPr>
    </w:pPr>
    <w:r w:rsidRPr="00BF3E34">
      <w:rPr>
        <w:rFonts w:ascii="Arial" w:hAnsi="Arial" w:cs="Arial"/>
        <w:b/>
        <w:sz w:val="14"/>
        <w:szCs w:val="14"/>
      </w:rPr>
      <w:t>BRIEF ASSESSMENT OF ANXIETY AND PTSD:  CHILD / YOUTH</w:t>
    </w:r>
  </w:p>
  <w:p w14:paraId="1F6ED23D" w14:textId="01305733" w:rsidR="00576FD8" w:rsidRPr="00BF3E34" w:rsidRDefault="00C66B6A" w:rsidP="00C66B6A">
    <w:pPr>
      <w:pStyle w:val="Footer"/>
      <w:rPr>
        <w:rFonts w:ascii="Arial" w:hAnsi="Arial" w:cs="Arial"/>
        <w:b/>
        <w:sz w:val="14"/>
        <w:szCs w:val="14"/>
      </w:rPr>
    </w:pPr>
    <w:r w:rsidRPr="00BF3E34">
      <w:rPr>
        <w:rFonts w:ascii="Arial" w:hAnsi="Arial" w:cs="Arial"/>
        <w:b/>
        <w:sz w:val="14"/>
        <w:szCs w:val="14"/>
      </w:rPr>
      <w:t>DCYF 13-908 SP (01/20</w:t>
    </w:r>
    <w:r w:rsidR="007B18B3" w:rsidRPr="00BF3E34">
      <w:rPr>
        <w:rFonts w:ascii="Arial" w:hAnsi="Arial" w:cs="Arial"/>
        <w:b/>
        <w:sz w:val="14"/>
        <w:szCs w:val="14"/>
      </w:rPr>
      <w:t>24</w:t>
    </w:r>
    <w:r w:rsidRPr="00BF3E34">
      <w:rPr>
        <w:rFonts w:ascii="Arial" w:hAnsi="Arial" w:cs="Arial"/>
        <w:b/>
        <w:sz w:val="14"/>
        <w:szCs w:val="14"/>
      </w:rPr>
      <w:t>) INT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B0B7" w14:textId="77777777" w:rsidR="00A82F64" w:rsidRDefault="00A82F64" w:rsidP="00F4160B">
      <w:pPr>
        <w:spacing w:after="0" w:line="240" w:lineRule="auto"/>
      </w:pPr>
      <w:r>
        <w:separator/>
      </w:r>
    </w:p>
  </w:footnote>
  <w:footnote w:type="continuationSeparator" w:id="0">
    <w:p w14:paraId="085C3923" w14:textId="77777777" w:rsidR="00A82F64" w:rsidRDefault="00A82F64" w:rsidP="00F4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DXo3zWWqNNPQ0UQ1dTgreYFgamdy0iPAbEEpIOCdyt0Q2QJLo729g1gXFYQRZpE6sSrPgjhjukpt5AyDiSBA==" w:salt="mPOJTR9Y6EA3xA1R7U82WQ==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AE"/>
    <w:rsid w:val="00093148"/>
    <w:rsid w:val="000A01AB"/>
    <w:rsid w:val="002916AE"/>
    <w:rsid w:val="00383DDA"/>
    <w:rsid w:val="00432201"/>
    <w:rsid w:val="004C7BD1"/>
    <w:rsid w:val="00537AF3"/>
    <w:rsid w:val="00576FD8"/>
    <w:rsid w:val="007527BB"/>
    <w:rsid w:val="007A3859"/>
    <w:rsid w:val="007B18B3"/>
    <w:rsid w:val="00832080"/>
    <w:rsid w:val="008E7774"/>
    <w:rsid w:val="008F12CE"/>
    <w:rsid w:val="00936015"/>
    <w:rsid w:val="00992F37"/>
    <w:rsid w:val="00A82F64"/>
    <w:rsid w:val="00A9201B"/>
    <w:rsid w:val="00AB0F34"/>
    <w:rsid w:val="00BE0B6C"/>
    <w:rsid w:val="00BF3E34"/>
    <w:rsid w:val="00C66B6A"/>
    <w:rsid w:val="00D23AA9"/>
    <w:rsid w:val="00D30335"/>
    <w:rsid w:val="00DC7F12"/>
    <w:rsid w:val="00E45722"/>
    <w:rsid w:val="00E46D61"/>
    <w:rsid w:val="00F311FA"/>
    <w:rsid w:val="00F4160B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7C50E9"/>
  <w15:docId w15:val="{0469CF00-A217-4CE4-B40F-64C07120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60B"/>
  </w:style>
  <w:style w:type="paragraph" w:styleId="Footer">
    <w:name w:val="footer"/>
    <w:basedOn w:val="Normal"/>
    <w:link w:val="FooterChar"/>
    <w:uiPriority w:val="99"/>
    <w:unhideWhenUsed/>
    <w:rsid w:val="00F41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Bailey, Stacia (DCYF)</cp:lastModifiedBy>
  <cp:revision>6</cp:revision>
  <dcterms:created xsi:type="dcterms:W3CDTF">2025-03-03T16:09:00Z</dcterms:created>
  <dcterms:modified xsi:type="dcterms:W3CDTF">2025-04-15T14:39:00Z</dcterms:modified>
</cp:coreProperties>
</file>